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0" w:rsidRDefault="000A0B40" w:rsidP="000A0B40">
      <w:pPr>
        <w:jc w:val="center"/>
        <w:rPr>
          <w:b/>
          <w:sz w:val="24"/>
          <w:szCs w:val="24"/>
          <w:lang w:val="pt-BR"/>
        </w:rPr>
      </w:pPr>
    </w:p>
    <w:p w:rsidR="000A0B40" w:rsidRPr="00C5576E" w:rsidRDefault="000A0B40" w:rsidP="000A0B40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PRIMĂRIA MUNICIPIULUI SUCEAVA</w:t>
      </w:r>
    </w:p>
    <w:p w:rsidR="000A0B40" w:rsidRPr="00C5576E" w:rsidRDefault="000A0B40" w:rsidP="000A0B40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Direcţia Urbanism, Amenajarea Teritoriului şi Cadastru</w:t>
      </w:r>
    </w:p>
    <w:p w:rsidR="000A0B40" w:rsidRPr="00C5576E" w:rsidRDefault="000A0B40" w:rsidP="000A0B40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Serviciul Urbanism,</w:t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ro-RO"/>
        </w:rPr>
        <w:t>ș</w:t>
      </w:r>
      <w:r>
        <w:rPr>
          <w:b/>
          <w:sz w:val="24"/>
          <w:szCs w:val="24"/>
          <w:lang w:val="it-IT"/>
        </w:rPr>
        <w:t>i</w:t>
      </w:r>
      <w:r w:rsidRPr="00C5576E">
        <w:rPr>
          <w:b/>
          <w:sz w:val="24"/>
          <w:szCs w:val="24"/>
          <w:lang w:val="it-IT"/>
        </w:rPr>
        <w:t xml:space="preserve"> Amenajarea Teritoriului</w:t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</w:r>
      <w:r w:rsidRPr="00C5576E">
        <w:rPr>
          <w:b/>
          <w:sz w:val="24"/>
          <w:szCs w:val="24"/>
          <w:lang w:val="it-IT"/>
        </w:rPr>
        <w:tab/>
        <w:t xml:space="preserve">  </w:t>
      </w:r>
    </w:p>
    <w:p w:rsidR="000A0B40" w:rsidRDefault="000A0B40" w:rsidP="000A0B40">
      <w:pPr>
        <w:rPr>
          <w:b/>
          <w:sz w:val="24"/>
          <w:szCs w:val="24"/>
          <w:lang w:val="it-IT"/>
        </w:rPr>
      </w:pPr>
      <w:r w:rsidRPr="00C5576E">
        <w:rPr>
          <w:b/>
          <w:sz w:val="24"/>
          <w:szCs w:val="24"/>
          <w:lang w:val="it-IT"/>
        </w:rPr>
        <w:t>Compartimentul Strategii Urbane şi Gestionare Documentaţii de Urbanism</w:t>
      </w:r>
    </w:p>
    <w:p w:rsidR="000A0B40" w:rsidRPr="00C5576E" w:rsidRDefault="000A0B40" w:rsidP="000A0B40">
      <w:pPr>
        <w:rPr>
          <w:b/>
          <w:sz w:val="24"/>
          <w:szCs w:val="24"/>
          <w:lang w:val="pt-BR"/>
        </w:rPr>
      </w:pPr>
      <w:r w:rsidRPr="005E2948">
        <w:rPr>
          <w:sz w:val="24"/>
          <w:szCs w:val="24"/>
          <w:lang w:val="pt-BR"/>
        </w:rPr>
        <w:t>Nr.</w:t>
      </w:r>
      <w:r>
        <w:rPr>
          <w:sz w:val="24"/>
          <w:szCs w:val="24"/>
          <w:lang w:val="pt-BR"/>
        </w:rPr>
        <w:t xml:space="preserve"> 9100/12.03.2020</w:t>
      </w:r>
      <w:bookmarkStart w:id="0" w:name="_GoBack"/>
      <w:bookmarkEnd w:id="0"/>
      <w:r w:rsidRPr="00F43DD8">
        <w:rPr>
          <w:sz w:val="24"/>
          <w:szCs w:val="24"/>
          <w:lang w:val="pt-BR"/>
        </w:rPr>
        <w:t xml:space="preserve"> </w:t>
      </w:r>
    </w:p>
    <w:p w:rsidR="000A0B40" w:rsidRPr="00C5576E" w:rsidRDefault="000A0B40" w:rsidP="000A0B40">
      <w:pPr>
        <w:rPr>
          <w:b/>
          <w:sz w:val="24"/>
          <w:szCs w:val="24"/>
          <w:lang w:val="pt-BR"/>
        </w:rPr>
      </w:pP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ab/>
      </w:r>
    </w:p>
    <w:p w:rsidR="000A0B40" w:rsidRPr="00C5576E" w:rsidRDefault="000A0B40" w:rsidP="000A0B40">
      <w:pPr>
        <w:jc w:val="right"/>
        <w:rPr>
          <w:b/>
          <w:sz w:val="24"/>
          <w:szCs w:val="24"/>
          <w:lang w:val="pt-BR"/>
        </w:rPr>
      </w:pPr>
    </w:p>
    <w:p w:rsidR="000A0B40" w:rsidRPr="00C5576E" w:rsidRDefault="000A0B40" w:rsidP="000A0B40">
      <w:pPr>
        <w:jc w:val="right"/>
        <w:rPr>
          <w:b/>
          <w:sz w:val="24"/>
          <w:szCs w:val="24"/>
          <w:lang w:val="pt-BR"/>
        </w:rPr>
      </w:pPr>
    </w:p>
    <w:p w:rsidR="000A0B40" w:rsidRPr="00C5576E" w:rsidRDefault="000A0B40" w:rsidP="000A0B40">
      <w:pPr>
        <w:jc w:val="right"/>
        <w:rPr>
          <w:b/>
          <w:sz w:val="24"/>
          <w:szCs w:val="24"/>
          <w:lang w:val="pt-BR"/>
        </w:rPr>
      </w:pPr>
    </w:p>
    <w:p w:rsidR="000A0B40" w:rsidRPr="00C5576E" w:rsidRDefault="000A0B40" w:rsidP="000A0B40">
      <w:pPr>
        <w:rPr>
          <w:b/>
          <w:sz w:val="24"/>
          <w:szCs w:val="24"/>
          <w:lang w:val="pt-BR"/>
        </w:rPr>
      </w:pPr>
    </w:p>
    <w:p w:rsidR="000A0B40" w:rsidRDefault="000A0B40" w:rsidP="000A0B40">
      <w:pPr>
        <w:tabs>
          <w:tab w:val="left" w:pos="1125"/>
          <w:tab w:val="center" w:pos="4560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C5576E">
        <w:rPr>
          <w:b/>
          <w:sz w:val="24"/>
          <w:szCs w:val="24"/>
          <w:lang w:val="pt-BR"/>
        </w:rPr>
        <w:t xml:space="preserve">RAPORTUL 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>COMPARTIMENTELOR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 xml:space="preserve"> DE</w:t>
      </w:r>
      <w:r>
        <w:rPr>
          <w:b/>
          <w:sz w:val="24"/>
          <w:szCs w:val="24"/>
          <w:lang w:val="pt-BR"/>
        </w:rPr>
        <w:t xml:space="preserve"> </w:t>
      </w:r>
      <w:r w:rsidRPr="00C5576E">
        <w:rPr>
          <w:b/>
          <w:sz w:val="24"/>
          <w:szCs w:val="24"/>
          <w:lang w:val="pt-BR"/>
        </w:rPr>
        <w:t xml:space="preserve"> SPECIALITATE</w:t>
      </w:r>
    </w:p>
    <w:p w:rsidR="000A0B40" w:rsidRDefault="000A0B40" w:rsidP="000A0B40">
      <w:pPr>
        <w:jc w:val="center"/>
        <w:rPr>
          <w:b/>
          <w:sz w:val="24"/>
          <w:szCs w:val="24"/>
          <w:lang w:val="pt-BR"/>
        </w:rPr>
      </w:pPr>
    </w:p>
    <w:p w:rsidR="000A0B40" w:rsidRDefault="000A0B40" w:rsidP="000A0B40">
      <w:pPr>
        <w:jc w:val="center"/>
        <w:rPr>
          <w:b/>
          <w:sz w:val="24"/>
          <w:szCs w:val="24"/>
          <w:lang w:val="pt-BR"/>
        </w:rPr>
      </w:pPr>
    </w:p>
    <w:p w:rsidR="000A0B40" w:rsidRPr="008D7638" w:rsidRDefault="000A0B40" w:rsidP="000A0B40">
      <w:pPr>
        <w:ind w:firstLine="720"/>
        <w:jc w:val="both"/>
        <w:rPr>
          <w:sz w:val="24"/>
          <w:szCs w:val="24"/>
          <w:lang w:val="it-IT"/>
        </w:rPr>
      </w:pPr>
      <w:r w:rsidRPr="00EE1C17">
        <w:rPr>
          <w:sz w:val="24"/>
          <w:szCs w:val="24"/>
          <w:lang w:val="pt-BR"/>
        </w:rPr>
        <w:t xml:space="preserve">Având în vedere art. 56, alin 6 și art. 25, alin. 1 din Legea 350/2001 privind amenajarea teritoriului si urbanismul, </w:t>
      </w:r>
      <w:r w:rsidRPr="00C5576E">
        <w:rPr>
          <w:sz w:val="24"/>
          <w:szCs w:val="24"/>
          <w:lang w:val="pt-BR"/>
        </w:rPr>
        <w:t xml:space="preserve">Compartimentul Strategii </w:t>
      </w:r>
      <w:r>
        <w:rPr>
          <w:sz w:val="24"/>
          <w:szCs w:val="24"/>
          <w:lang w:val="pt-BR"/>
        </w:rPr>
        <w:t>U</w:t>
      </w:r>
      <w:r w:rsidRPr="00C5576E">
        <w:rPr>
          <w:sz w:val="24"/>
          <w:szCs w:val="24"/>
          <w:lang w:val="pt-BR"/>
        </w:rPr>
        <w:t>rbane şi gestionare documentaţii de</w:t>
      </w:r>
      <w:r>
        <w:rPr>
          <w:sz w:val="24"/>
          <w:szCs w:val="24"/>
          <w:lang w:val="pt-BR"/>
        </w:rPr>
        <w:t xml:space="preserve"> urbanism şi Serviciul Urbanism și</w:t>
      </w:r>
      <w:r w:rsidRPr="00C5576E">
        <w:rPr>
          <w:sz w:val="24"/>
          <w:szCs w:val="24"/>
          <w:lang w:val="pt-BR"/>
        </w:rPr>
        <w:t xml:space="preserve"> Amenajarea Teritoriului din cadrul Primăriei municipiului Suceava</w:t>
      </w:r>
      <w:r>
        <w:rPr>
          <w:sz w:val="24"/>
          <w:szCs w:val="24"/>
          <w:lang w:val="pt-BR"/>
        </w:rPr>
        <w:t xml:space="preserve">, în urma parcurgerii tuturor etapelor și procedurilor prevăzute de legislația în vigoare și a avizării în Comisia tehnică de amenajare a teritoriului și urbanism (constituită prin HCL nr. 164 din 31.05.2018 ca organ consultativ cu atribuții de analiză, expertizare tehnică și consultanță, care asigură fundamentarea tehnică a avizul arhitectului-șef), </w:t>
      </w:r>
      <w:proofErr w:type="spellStart"/>
      <w:r>
        <w:rPr>
          <w:sz w:val="24"/>
          <w:szCs w:val="24"/>
        </w:rPr>
        <w:t>înaintează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deliberare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Suceava</w:t>
      </w:r>
      <w:proofErr w:type="spellEnd"/>
      <w:r>
        <w:rPr>
          <w:sz w:val="24"/>
          <w:szCs w:val="24"/>
          <w:lang w:val="pt-BR"/>
        </w:rPr>
        <w:t xml:space="preserve"> documentația </w:t>
      </w:r>
      <w:r w:rsidRPr="00A74AD3">
        <w:rPr>
          <w:b/>
          <w:sz w:val="24"/>
          <w:szCs w:val="24"/>
          <w:lang w:val="ro-RO"/>
        </w:rPr>
        <w:t xml:space="preserve">PLAN URBANISTIC ZONAL şi Regulamentul de urbanism aferent </w:t>
      </w:r>
      <w:r w:rsidRPr="009B72E4">
        <w:rPr>
          <w:sz w:val="24"/>
          <w:szCs w:val="24"/>
          <w:lang w:val="pt-BR"/>
        </w:rPr>
        <w:t xml:space="preserve">pentru </w:t>
      </w:r>
      <w:r w:rsidRPr="009B72E4">
        <w:rPr>
          <w:sz w:val="24"/>
          <w:szCs w:val="24"/>
          <w:lang w:val="ro-RO"/>
        </w:rPr>
        <w:t xml:space="preserve">construirea unui cartier de locuințe și funcțiuni complementare locuirii, locuri de parcare, sistematizare verticală, împrejmuire, racorduri/branșamente, pe teren proprietate privată </w:t>
      </w:r>
    </w:p>
    <w:p w:rsidR="000A0B40" w:rsidRPr="0034298A" w:rsidRDefault="000A0B40" w:rsidP="000A0B40">
      <w:pPr>
        <w:ind w:firstLine="720"/>
        <w:jc w:val="both"/>
        <w:rPr>
          <w:sz w:val="24"/>
          <w:szCs w:val="24"/>
          <w:lang w:val="pt-BR"/>
        </w:rPr>
      </w:pPr>
      <w:r w:rsidRPr="0034298A">
        <w:rPr>
          <w:sz w:val="24"/>
          <w:szCs w:val="24"/>
          <w:lang w:val="pt-BR"/>
        </w:rPr>
        <w:t>Legalitatea proiectului este susţinută de prevederile legislaţiei în vigoare, şi anume: Legea nr. 50/1991 privind autorizarea executării lucrărilor de construcţii, republicată, Ordinul MDRL 839/12.10.2009 privind aprobarea Normelor metodologice de aplicare a Legii nr. 50/1991 republicata, Legea nr. 350/2001 privind amenajarea  teritoriului şi urbanismul, Normele metodologice din 26 februarie 2016 de aplicare a Legii nr. 350/2001 privind amenajarea teritoriului și urbanismul și de elaborare și actualizare a documentațiilot de urbanism,  HGR nr. 525/1996, republicată, privind aprobarea Regulamentului General de Urbanism, Planul Urbanistic General al Municipiului Suceava cu Regulamentul Local de Urbanism aferent, Regulamentul</w:t>
      </w:r>
      <w:r w:rsidRPr="0034298A">
        <w:rPr>
          <w:sz w:val="24"/>
          <w:szCs w:val="24"/>
        </w:rPr>
        <w:t xml:space="preserve"> local de </w:t>
      </w:r>
      <w:proofErr w:type="spellStart"/>
      <w:r w:rsidRPr="0034298A">
        <w:rPr>
          <w:sz w:val="24"/>
          <w:szCs w:val="24"/>
        </w:rPr>
        <w:t>implicare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publicului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în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elaborarea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sau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revizuirea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planurilor</w:t>
      </w:r>
      <w:proofErr w:type="spellEnd"/>
      <w:r w:rsidRPr="0034298A">
        <w:rPr>
          <w:sz w:val="24"/>
          <w:szCs w:val="24"/>
        </w:rPr>
        <w:t xml:space="preserve"> de urbanism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amenajare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teritoriului</w:t>
      </w:r>
      <w:proofErr w:type="spellEnd"/>
      <w:r w:rsidRPr="0034298A">
        <w:rPr>
          <w:sz w:val="24"/>
          <w:szCs w:val="24"/>
        </w:rPr>
        <w:t xml:space="preserve"> - </w:t>
      </w:r>
      <w:proofErr w:type="spellStart"/>
      <w:r w:rsidRPr="0034298A">
        <w:rPr>
          <w:sz w:val="24"/>
          <w:szCs w:val="24"/>
        </w:rPr>
        <w:t>aprobat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prin</w:t>
      </w:r>
      <w:proofErr w:type="spellEnd"/>
      <w:r w:rsidRPr="0034298A">
        <w:rPr>
          <w:sz w:val="24"/>
          <w:szCs w:val="24"/>
        </w:rPr>
        <w:t xml:space="preserve"> H.C.L.nr.40/24.02.2011 in </w:t>
      </w:r>
      <w:proofErr w:type="spellStart"/>
      <w:r w:rsidRPr="0034298A">
        <w:rPr>
          <w:sz w:val="24"/>
          <w:szCs w:val="24"/>
        </w:rPr>
        <w:t>conformitate</w:t>
      </w:r>
      <w:proofErr w:type="spellEnd"/>
      <w:r w:rsidRPr="0034298A">
        <w:rPr>
          <w:sz w:val="24"/>
          <w:szCs w:val="24"/>
        </w:rPr>
        <w:t xml:space="preserve"> cu </w:t>
      </w:r>
      <w:proofErr w:type="spellStart"/>
      <w:r w:rsidRPr="0034298A">
        <w:rPr>
          <w:sz w:val="24"/>
          <w:szCs w:val="24"/>
        </w:rPr>
        <w:t>Metodologia</w:t>
      </w:r>
      <w:proofErr w:type="spellEnd"/>
      <w:r w:rsidRPr="0034298A">
        <w:rPr>
          <w:sz w:val="24"/>
          <w:szCs w:val="24"/>
        </w:rPr>
        <w:t xml:space="preserve"> de </w:t>
      </w:r>
      <w:proofErr w:type="spellStart"/>
      <w:r w:rsidRPr="0034298A">
        <w:rPr>
          <w:sz w:val="24"/>
          <w:szCs w:val="24"/>
        </w:rPr>
        <w:t>informare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consultare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publicului</w:t>
      </w:r>
      <w:proofErr w:type="spellEnd"/>
      <w:r w:rsidRPr="0034298A">
        <w:rPr>
          <w:sz w:val="24"/>
          <w:szCs w:val="24"/>
        </w:rPr>
        <w:t xml:space="preserve"> cu </w:t>
      </w:r>
      <w:proofErr w:type="spellStart"/>
      <w:r w:rsidRPr="0034298A">
        <w:rPr>
          <w:sz w:val="24"/>
          <w:szCs w:val="24"/>
        </w:rPr>
        <w:t>privire</w:t>
      </w:r>
      <w:proofErr w:type="spellEnd"/>
      <w:r w:rsidRPr="0034298A">
        <w:rPr>
          <w:sz w:val="24"/>
          <w:szCs w:val="24"/>
        </w:rPr>
        <w:t xml:space="preserve"> la </w:t>
      </w:r>
      <w:proofErr w:type="spellStart"/>
      <w:r w:rsidRPr="0034298A">
        <w:rPr>
          <w:sz w:val="24"/>
          <w:szCs w:val="24"/>
        </w:rPr>
        <w:t>elaborarea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sau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revizuirea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planurilor</w:t>
      </w:r>
      <w:proofErr w:type="spellEnd"/>
      <w:r w:rsidRPr="0034298A">
        <w:rPr>
          <w:sz w:val="24"/>
          <w:szCs w:val="24"/>
        </w:rPr>
        <w:t xml:space="preserve"> de </w:t>
      </w:r>
      <w:proofErr w:type="spellStart"/>
      <w:r w:rsidRPr="0034298A">
        <w:rPr>
          <w:sz w:val="24"/>
          <w:szCs w:val="24"/>
        </w:rPr>
        <w:t>amenajare</w:t>
      </w:r>
      <w:proofErr w:type="spellEnd"/>
      <w:r w:rsidRPr="0034298A">
        <w:rPr>
          <w:sz w:val="24"/>
          <w:szCs w:val="24"/>
        </w:rPr>
        <w:t xml:space="preserve"> a </w:t>
      </w:r>
      <w:proofErr w:type="spellStart"/>
      <w:r w:rsidRPr="0034298A">
        <w:rPr>
          <w:sz w:val="24"/>
          <w:szCs w:val="24"/>
        </w:rPr>
        <w:t>teritoriului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şi</w:t>
      </w:r>
      <w:proofErr w:type="spellEnd"/>
      <w:r w:rsidRPr="0034298A">
        <w:rPr>
          <w:sz w:val="24"/>
          <w:szCs w:val="24"/>
        </w:rPr>
        <w:t xml:space="preserve"> de urbanism </w:t>
      </w:r>
      <w:proofErr w:type="spellStart"/>
      <w:r w:rsidRPr="0034298A">
        <w:rPr>
          <w:sz w:val="24"/>
          <w:szCs w:val="24"/>
        </w:rPr>
        <w:t>aprobata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prin</w:t>
      </w:r>
      <w:proofErr w:type="spellEnd"/>
      <w:r w:rsidRPr="0034298A">
        <w:rPr>
          <w:sz w:val="24"/>
          <w:szCs w:val="24"/>
        </w:rPr>
        <w:t xml:space="preserve"> </w:t>
      </w:r>
      <w:proofErr w:type="spellStart"/>
      <w:r w:rsidRPr="0034298A">
        <w:rPr>
          <w:sz w:val="24"/>
          <w:szCs w:val="24"/>
        </w:rPr>
        <w:t>Ordinul</w:t>
      </w:r>
      <w:proofErr w:type="spellEnd"/>
      <w:r w:rsidRPr="0034298A">
        <w:rPr>
          <w:sz w:val="24"/>
          <w:szCs w:val="24"/>
        </w:rPr>
        <w:t xml:space="preserve"> nr.2701/30.12.2010,</w:t>
      </w:r>
      <w:r w:rsidRPr="0034298A">
        <w:rPr>
          <w:sz w:val="24"/>
          <w:szCs w:val="24"/>
          <w:lang w:val="pt-BR"/>
        </w:rPr>
        <w:t xml:space="preserve"> legislaţia de specialitate privind protecţia mediului, de viaţă al populaţiei, alte acte normative în vigoare.</w:t>
      </w:r>
    </w:p>
    <w:p w:rsidR="000A0B40" w:rsidRPr="00C36F22" w:rsidRDefault="000A0B40" w:rsidP="000A0B40">
      <w:pPr>
        <w:tabs>
          <w:tab w:val="left" w:pos="0"/>
        </w:tabs>
        <w:jc w:val="both"/>
        <w:rPr>
          <w:b/>
          <w:color w:val="FF0000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>
        <w:rPr>
          <w:sz w:val="24"/>
          <w:szCs w:val="24"/>
          <w:lang w:val="it-IT"/>
        </w:rPr>
        <w:tab/>
        <w:t>Oportunitatea proiectului de hotărâre este determinată de creșterea solicitărilor pentru construirea de noi locuințe în municipiul Suceava.</w:t>
      </w:r>
      <w:r w:rsidRPr="00122183">
        <w:rPr>
          <w:b/>
          <w:sz w:val="24"/>
          <w:szCs w:val="24"/>
          <w:lang w:val="it-IT"/>
        </w:rPr>
        <w:t xml:space="preserve"> </w:t>
      </w:r>
    </w:p>
    <w:p w:rsidR="000A0B40" w:rsidRDefault="000A0B40" w:rsidP="000A0B40">
      <w:pPr>
        <w:tabs>
          <w:tab w:val="left" w:pos="0"/>
        </w:tabs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0A0B40" w:rsidRDefault="000A0B40" w:rsidP="000A0B40">
      <w:pPr>
        <w:tabs>
          <w:tab w:val="left" w:pos="0"/>
        </w:tabs>
        <w:jc w:val="both"/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Pr="001369D2">
        <w:rPr>
          <w:sz w:val="24"/>
          <w:szCs w:val="24"/>
          <w:lang w:val="ro-RO"/>
        </w:rPr>
        <w:t xml:space="preserve"> </w:t>
      </w:r>
    </w:p>
    <w:p w:rsidR="00E11FF1" w:rsidRDefault="00E11FF1"/>
    <w:sectPr w:rsidR="00E11FF1" w:rsidSect="00920EF0">
      <w:pgSz w:w="12240" w:h="15840"/>
      <w:pgMar w:top="567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40"/>
    <w:rsid w:val="000513F0"/>
    <w:rsid w:val="000575F5"/>
    <w:rsid w:val="000A0B40"/>
    <w:rsid w:val="000F3B70"/>
    <w:rsid w:val="000F60E0"/>
    <w:rsid w:val="0022463B"/>
    <w:rsid w:val="00305107"/>
    <w:rsid w:val="003774AD"/>
    <w:rsid w:val="00384830"/>
    <w:rsid w:val="003A77F1"/>
    <w:rsid w:val="003C5DB7"/>
    <w:rsid w:val="003E361E"/>
    <w:rsid w:val="003E6A07"/>
    <w:rsid w:val="0047232B"/>
    <w:rsid w:val="00485C13"/>
    <w:rsid w:val="00502712"/>
    <w:rsid w:val="00544B86"/>
    <w:rsid w:val="005F1A57"/>
    <w:rsid w:val="006076F0"/>
    <w:rsid w:val="0065477E"/>
    <w:rsid w:val="00715E6E"/>
    <w:rsid w:val="007435F3"/>
    <w:rsid w:val="00817F31"/>
    <w:rsid w:val="00941559"/>
    <w:rsid w:val="00A51915"/>
    <w:rsid w:val="00B07AAF"/>
    <w:rsid w:val="00C13C60"/>
    <w:rsid w:val="00C14B77"/>
    <w:rsid w:val="00C45087"/>
    <w:rsid w:val="00CC4536"/>
    <w:rsid w:val="00CD7962"/>
    <w:rsid w:val="00D22888"/>
    <w:rsid w:val="00D937F6"/>
    <w:rsid w:val="00D96793"/>
    <w:rsid w:val="00DB6AB0"/>
    <w:rsid w:val="00E11FF1"/>
    <w:rsid w:val="00E20E99"/>
    <w:rsid w:val="00E453BF"/>
    <w:rsid w:val="00F4566A"/>
    <w:rsid w:val="00F97181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4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4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Rodica Blindu</cp:lastModifiedBy>
  <cp:revision>1</cp:revision>
  <dcterms:created xsi:type="dcterms:W3CDTF">2020-03-13T07:02:00Z</dcterms:created>
  <dcterms:modified xsi:type="dcterms:W3CDTF">2020-03-13T07:03:00Z</dcterms:modified>
</cp:coreProperties>
</file>